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"/>
        <w:gridCol w:w="9337"/>
        <w:gridCol w:w="152"/>
      </w:tblGrid>
      <w:tr>
        <w:trPr/>
        <w:tc>
          <w:tcPr>
            <w:tcW w:w="149" w:type="dxa"/>
            <w:tcBorders/>
            <w:vAlign w:val="center"/>
          </w:tcPr>
          <w:p>
            <w:pPr>
              <w:pStyle w:val="Contenudetableau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37" w:type="dxa"/>
            <w:tcBorders/>
            <w:vAlign w:val="center"/>
          </w:tcPr>
          <w:p>
            <w:pPr>
              <w:pStyle w:val="Contenudetableau"/>
              <w:bidi w:val="0"/>
              <w:spacing w:lineRule="atLeast" w:line="300"/>
              <w:jc w:val="left"/>
              <w:rPr>
                <w:rFonts w:ascii="Arial;Helvetica;sans-serif" w:hAnsi="Arial;Helvetica;sans-serif"/>
                <w:color w:val="858585"/>
                <w:sz w:val="21"/>
              </w:rPr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>Bonjour Bernard FAYT,</w:t>
            </w:r>
          </w:p>
        </w:tc>
        <w:tc>
          <w:tcPr>
            <w:tcW w:w="152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4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9337" w:type="dxa"/>
            <w:tcBorders/>
            <w:vAlign w:val="center"/>
          </w:tcPr>
          <w:p>
            <w:pPr>
              <w:pStyle w:val="Contenudetableau"/>
              <w:bidi w:val="0"/>
              <w:spacing w:lineRule="atLeast" w:line="300"/>
              <w:jc w:val="left"/>
              <w:rPr>
                <w:rFonts w:ascii="Arial;Helvetica;sans-serif" w:hAnsi="Arial;Helvetica;sans-serif"/>
                <w:color w:val="858585"/>
                <w:sz w:val="21"/>
              </w:rPr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>Merci pour votre achat de produits téléchargeables Adobe.</w:t>
            </w:r>
          </w:p>
        </w:tc>
        <w:tc>
          <w:tcPr>
            <w:tcW w:w="152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4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9337" w:type="dxa"/>
            <w:tcBorders/>
            <w:vAlign w:val="center"/>
          </w:tcPr>
          <w:p>
            <w:pPr>
              <w:pStyle w:val="Contenudetableau"/>
              <w:bidi w:val="0"/>
              <w:spacing w:lineRule="atLeast" w:line="300"/>
              <w:jc w:val="left"/>
              <w:rPr>
                <w:rFonts w:ascii="Arial;Helvetica;sans-serif" w:hAnsi="Arial;Helvetica;sans-serif"/>
                <w:color w:val="858585"/>
                <w:sz w:val="21"/>
              </w:rPr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>À titre de référence, nous avons inclus vos numéros de série ci-dessous.</w:t>
            </w:r>
          </w:p>
        </w:tc>
        <w:tc>
          <w:tcPr>
            <w:tcW w:w="152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4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9337" w:type="dxa"/>
            <w:tcBorders/>
            <w:vAlign w:val="center"/>
          </w:tcPr>
          <w:p>
            <w:pPr>
              <w:pStyle w:val="Contenudetableau"/>
              <w:bidi w:val="0"/>
              <w:spacing w:lineRule="atLeast" w:line="300"/>
              <w:jc w:val="left"/>
              <w:rPr>
                <w:rFonts w:ascii="Arial;Helvetica;sans-serif" w:hAnsi="Arial;Helvetica;sans-serif"/>
                <w:color w:val="858585"/>
                <w:sz w:val="21"/>
              </w:rPr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 xml:space="preserve">Adobe Photoshop Elements 2021 (Windows,FR) </w:t>
              <w:br/>
              <w:t>1057-1394-9238-6280-4499-5829</w:t>
            </w:r>
          </w:p>
        </w:tc>
        <w:tc>
          <w:tcPr>
            <w:tcW w:w="152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4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9337" w:type="dxa"/>
            <w:tcBorders/>
            <w:vAlign w:val="center"/>
          </w:tcPr>
          <w:p>
            <w:pPr>
              <w:pStyle w:val="Contenudetableau"/>
              <w:bidi w:val="0"/>
              <w:spacing w:lineRule="atLeast" w:line="300"/>
              <w:jc w:val="left"/>
              <w:rPr>
                <w:rFonts w:ascii="Arial;Helvetica;sans-serif" w:hAnsi="Arial;Helvetica;sans-serif"/>
                <w:color w:val="858585"/>
                <w:sz w:val="21"/>
              </w:rPr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>Instructions de téléchargement :</w:t>
            </w:r>
          </w:p>
        </w:tc>
        <w:tc>
          <w:tcPr>
            <w:tcW w:w="152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4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9337" w:type="dxa"/>
            <w:tcBorders/>
            <w:vAlign w:val="center"/>
          </w:tcPr>
          <w:p>
            <w:pPr>
              <w:pStyle w:val="Contenudetableau"/>
              <w:numPr>
                <w:ilvl w:val="0"/>
                <w:numId w:val="1"/>
              </w:numPr>
              <w:pBdr/>
              <w:tabs>
                <w:tab w:val="clear" w:pos="709"/>
                <w:tab w:val="left" w:pos="707" w:leader="none"/>
              </w:tabs>
              <w:bidi w:val="0"/>
              <w:spacing w:lineRule="atLeast" w:line="300" w:before="0" w:after="0"/>
              <w:ind w:left="707" w:hanging="283"/>
              <w:jc w:val="left"/>
              <w:rPr/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 xml:space="preserve">Connectez-vous à </w:t>
            </w:r>
            <w:hyperlink r:id="rId2" w:tgtFrame="_blank">
              <w:r>
                <w:rPr>
                  <w:rStyle w:val="LienInternet"/>
                  <w:rFonts w:ascii="Arial;Helvetica;sans-serif" w:hAnsi="Arial;Helvetica;sans-serif"/>
                  <w:b/>
                  <w:strike w:val="false"/>
                  <w:dstrike w:val="false"/>
                  <w:color w:val="1473E6"/>
                  <w:sz w:val="21"/>
                  <w:u w:val="none"/>
                  <w:effect w:val="none"/>
                </w:rPr>
                <w:t>votre compte</w:t>
              </w:r>
            </w:hyperlink>
            <w:r>
              <w:rPr>
                <w:rFonts w:ascii="Arial;Helvetica;sans-serif" w:hAnsi="Arial;Helvetica;sans-serif"/>
                <w:color w:val="858585"/>
                <w:sz w:val="21"/>
              </w:rPr>
              <w:t xml:space="preserve"> avec l’Adobe ID : BFAYT@BRUTELE.BE </w:t>
            </w:r>
          </w:p>
          <w:p>
            <w:pPr>
              <w:pStyle w:val="Contenudetableau"/>
              <w:numPr>
                <w:ilvl w:val="0"/>
                <w:numId w:val="1"/>
              </w:numPr>
              <w:pBdr/>
              <w:tabs>
                <w:tab w:val="clear" w:pos="709"/>
                <w:tab w:val="left" w:pos="707" w:leader="none"/>
              </w:tabs>
              <w:bidi w:val="0"/>
              <w:spacing w:lineRule="atLeast" w:line="300" w:before="0" w:after="0"/>
              <w:ind w:left="707" w:hanging="283"/>
              <w:jc w:val="left"/>
              <w:rPr>
                <w:rFonts w:ascii="Arial;Helvetica;sans-serif" w:hAnsi="Arial;Helvetica;sans-serif"/>
                <w:color w:val="858585"/>
                <w:sz w:val="21"/>
              </w:rPr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 xml:space="preserve">Dans la page Mes commandes, repérez la commande n°ADB138016014BE datée du 18 octobre 2020 et affichez les détails de la commande. </w:t>
            </w:r>
          </w:p>
          <w:p>
            <w:pPr>
              <w:pStyle w:val="Contenudetableau"/>
              <w:numPr>
                <w:ilvl w:val="0"/>
                <w:numId w:val="1"/>
              </w:numPr>
              <w:pBdr/>
              <w:tabs>
                <w:tab w:val="clear" w:pos="709"/>
                <w:tab w:val="left" w:pos="707" w:leader="none"/>
              </w:tabs>
              <w:bidi w:val="0"/>
              <w:spacing w:lineRule="atLeast" w:line="300" w:before="0" w:after="0"/>
              <w:ind w:left="707" w:hanging="283"/>
              <w:jc w:val="left"/>
              <w:rPr>
                <w:rFonts w:ascii="Arial;Helvetica;sans-serif" w:hAnsi="Arial;Helvetica;sans-serif"/>
                <w:color w:val="858585"/>
                <w:sz w:val="21"/>
              </w:rPr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 xml:space="preserve">Lancez votre téléchargement en cliquant sur le bouton « Télécharger ». </w:t>
            </w:r>
          </w:p>
          <w:p>
            <w:pPr>
              <w:pStyle w:val="Contenudetableau"/>
              <w:numPr>
                <w:ilvl w:val="0"/>
                <w:numId w:val="1"/>
              </w:numPr>
              <w:pBdr/>
              <w:tabs>
                <w:tab w:val="clear" w:pos="709"/>
                <w:tab w:val="left" w:pos="707" w:leader="none"/>
              </w:tabs>
              <w:bidi w:val="0"/>
              <w:spacing w:lineRule="atLeast" w:line="300" w:before="0" w:after="0"/>
              <w:ind w:left="707" w:hanging="283"/>
              <w:jc w:val="left"/>
              <w:rPr>
                <w:rFonts w:ascii="Arial;Helvetica;sans-serif" w:hAnsi="Arial;Helvetica;sans-serif"/>
                <w:color w:val="858585"/>
                <w:sz w:val="21"/>
              </w:rPr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 xml:space="preserve">Une fois le téléchargement terminé, votre numéro de série s’affichera dans le centre de téléchargement. </w:t>
            </w:r>
          </w:p>
          <w:p>
            <w:pPr>
              <w:pStyle w:val="Contenudetableau"/>
              <w:numPr>
                <w:ilvl w:val="0"/>
                <w:numId w:val="1"/>
              </w:numPr>
              <w:pBdr/>
              <w:tabs>
                <w:tab w:val="clear" w:pos="709"/>
                <w:tab w:val="left" w:pos="707" w:leader="none"/>
              </w:tabs>
              <w:bidi w:val="0"/>
              <w:spacing w:lineRule="atLeast" w:line="300" w:before="0" w:after="0"/>
              <w:ind w:left="707" w:hanging="283"/>
              <w:jc w:val="left"/>
              <w:rPr/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 xml:space="preserve">Vous pourrez à nouveau vous connecter à « Gestion de compte Adobe » pour retélécharger votre produit ou récupérer votre numéro de série. Veuillez consulter la </w:t>
            </w:r>
            <w:hyperlink r:id="rId3" w:tgtFrame="_blank">
              <w:r>
                <w:rPr>
                  <w:rStyle w:val="LienInternet"/>
                  <w:rFonts w:ascii="Arial;Helvetica;sans-serif" w:hAnsi="Arial;Helvetica;sans-serif"/>
                  <w:b/>
                  <w:strike w:val="false"/>
                  <w:dstrike w:val="false"/>
                  <w:color w:val="1473E6"/>
                  <w:sz w:val="21"/>
                  <w:u w:val="none"/>
                  <w:effect w:val="none"/>
                </w:rPr>
                <w:t>politique de</w:t>
              </w:r>
            </w:hyperlink>
            <w:r>
              <w:rPr>
                <w:rFonts w:ascii="Arial;Helvetica;sans-serif" w:hAnsi="Arial;Helvetica;sans-serif"/>
                <w:color w:val="858585"/>
                <w:sz w:val="21"/>
              </w:rPr>
              <w:t xml:space="preserve"> téléchargement pour les conditions générales. </w:t>
            </w:r>
          </w:p>
          <w:p>
            <w:pPr>
              <w:pStyle w:val="Contenudetableau"/>
              <w:numPr>
                <w:ilvl w:val="0"/>
                <w:numId w:val="1"/>
              </w:numPr>
              <w:pBdr/>
              <w:tabs>
                <w:tab w:val="clear" w:pos="709"/>
                <w:tab w:val="left" w:pos="707" w:leader="none"/>
              </w:tabs>
              <w:bidi w:val="0"/>
              <w:spacing w:lineRule="atLeast" w:line="300" w:before="0" w:after="0"/>
              <w:ind w:left="707" w:hanging="283"/>
              <w:jc w:val="left"/>
              <w:rPr>
                <w:rFonts w:ascii="Arial;Helvetica;sans-serif" w:hAnsi="Arial;Helvetica;sans-serif" w:eastAsia="Arial;Helvetica;sans-serif" w:cs="Arial;Helvetica;sans-serif"/>
                <w:color w:val="858585"/>
                <w:sz w:val="21"/>
                <w:szCs w:val="21"/>
              </w:rPr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 xml:space="preserve">Pour obtenir une aide pour le téléchargement et l’installation de votre produit, visitez le centre de </w:t>
            </w:r>
            <w:hyperlink r:id="rId4" w:tgtFrame="_blank">
              <w:r>
                <w:rPr>
                  <w:rStyle w:val="LienInternet"/>
                  <w:rFonts w:ascii="Arial;Helvetica;sans-serif" w:hAnsi="Arial;Helvetica;sans-serif"/>
                  <w:b/>
                  <w:strike w:val="false"/>
                  <w:dstrike w:val="false"/>
                  <w:color w:val="1473E6"/>
                  <w:sz w:val="21"/>
                  <w:u w:val="none"/>
                  <w:effect w:val="none"/>
                </w:rPr>
                <w:t>support pour les téléchargements et installations</w:t>
              </w:r>
            </w:hyperlink>
            <w:r>
              <w:rPr>
                <w:rFonts w:ascii="Arial;Helvetica;sans-serif" w:hAnsi="Arial;Helvetica;sans-serif"/>
                <w:color w:val="858585"/>
                <w:sz w:val="21"/>
              </w:rPr>
              <w:t xml:space="preserve">. </w:t>
            </w:r>
          </w:p>
        </w:tc>
        <w:tc>
          <w:tcPr>
            <w:tcW w:w="152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4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9337" w:type="dxa"/>
            <w:tcBorders/>
            <w:vAlign w:val="center"/>
          </w:tcPr>
          <w:p>
            <w:pPr>
              <w:pStyle w:val="Contenudetableau"/>
              <w:bidi w:val="0"/>
              <w:spacing w:lineRule="atLeast" w:line="300"/>
              <w:jc w:val="left"/>
              <w:rPr>
                <w:rFonts w:ascii="Arial;Helvetica;sans-serif" w:hAnsi="Arial;Helvetica;sans-serif"/>
                <w:color w:val="858585"/>
                <w:sz w:val="21"/>
              </w:rPr>
            </w:pPr>
            <w:r>
              <w:rPr>
                <w:rFonts w:ascii="Arial;Helvetica;sans-serif" w:hAnsi="Arial;Helvetica;sans-serif"/>
                <w:color w:val="858585"/>
                <w:sz w:val="21"/>
              </w:rPr>
              <w:t>Cordialement,</w:t>
              <w:br/>
              <w:t>L’équipe de la boutique Adobe Store</w:t>
            </w:r>
          </w:p>
        </w:tc>
        <w:tc>
          <w:tcPr>
            <w:tcW w:w="152" w:type="dxa"/>
            <w:tcBorders/>
          </w:tcPr>
          <w:p>
            <w:pPr>
              <w:pStyle w:val="Contenudetableau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dobe.com/go/ols_ww_login_fr/" TargetMode="External"/><Relationship Id="rId3" Type="http://schemas.openxmlformats.org/officeDocument/2006/relationships/hyperlink" Target="https://www.adobe.com/go/ols_en_download_policy_fr" TargetMode="External"/><Relationship Id="rId4" Type="http://schemas.openxmlformats.org/officeDocument/2006/relationships/hyperlink" Target="https://www.adobe.com/go/ols_ww_download_instructions_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LibreOffice/7.0.1.2$Windows_X86_64 LibreOffice_project/7cbcfc562f6eb6708b5ff7d7397325de9e764452</Application>
  <Pages>1</Pages>
  <Words>157</Words>
  <Characters>911</Characters>
  <CharactersWithSpaces>1069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2020-10-19T09:38:06Z</dcterms:created>
  <dc:creator/>
  <dc:description/>
  <dc:language>fr-FR</dc:language>
  <cp:lastModifiedBy/>
  <dcterms:modified xsi:type="dcterms:W3CDTF">2020-10-19T09:39:22Z</dcterms:modified>
  <cp:revision>1</cp:revision>
  <dc:subject/>
  <dc:title/>
</cp:coreProperties>
</file>